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РЕШЕНИЕ ОБ УСТАНОВЛЕНИИ ОПЕКИ
</w:t>
      </w:r>
    </w:p>
    <w:p>
      <w:r>
        <w:t xml:space="preserve">Администрация Орджоникидзевского р-на г.Екатерингбурга
</w:t>
      </w:r>
    </w:p>
    <w:p>
      <w:r>
        <w:t xml:space="preserve">9 декабря 1992 г.                              N 2-51
</w:t>
      </w:r>
    </w:p>
    <w:p>
      <w:r>
        <w:t xml:space="preserve">РЕШЕНИЕ
</w:t>
      </w:r>
    </w:p>
    <w:p>
      <w:r>
        <w:t xml:space="preserve">"О назначении опеки над Пятаковым И.М."
</w:t>
      </w:r>
    </w:p>
    <w:p>
      <w:r>
        <w:t xml:space="preserve">Рассмотрев заявление гражданки Пятаковой О.И.,  проживающей по
</w:t>
      </w:r>
    </w:p>
    <w:p>
      <w:r>
        <w:t xml:space="preserve">адресу..., 1929 года рождения,  о назначении ее опекуном над своим
</w:t>
      </w:r>
    </w:p>
    <w:p>
      <w:r>
        <w:t xml:space="preserve">сыном, Пятаковым  И.М.,  1960  года  рождения,   проживающего   по
</w:t>
      </w:r>
    </w:p>
    <w:p>
      <w:r>
        <w:t xml:space="preserve">адресу..., признанным  решением  народного суда Орджоникидзевского
</w:t>
      </w:r>
    </w:p>
    <w:p>
      <w:r>
        <w:t xml:space="preserve">р-на г.Екатеринбурга  от  14   ноября   1992   г.   недееспособным
</w:t>
      </w:r>
    </w:p>
    <w:p>
      <w:r>
        <w:t xml:space="preserve">вследствие психического    заболевания,   а   также   рекомендацию
</w:t>
      </w:r>
    </w:p>
    <w:p>
      <w:r>
        <w:t xml:space="preserve">комиссии по опеке при психоневрологическом диспансере  N  2  от  3
</w:t>
      </w:r>
    </w:p>
    <w:p>
      <w:r>
        <w:t xml:space="preserve">декабря 1992   г.   и   руководствуясь   ст.120-121  КоБСа  РСФСР,
</w:t>
      </w:r>
    </w:p>
    <w:p>
      <w:r>
        <w:t xml:space="preserve">администрация Орджоникидзевского р-на г.Екатеринбурга приняла
</w:t>
      </w:r>
    </w:p>
    <w:p>
      <w:r>
        <w:t xml:space="preserve">РЕШЕНИЕ:
</w:t>
      </w:r>
    </w:p>
    <w:p>
      <w:r>
        <w:t xml:space="preserve">Назначить гражданку  Пятакову  Ольгу  Ивановну  опекуном   над
</w:t>
      </w:r>
    </w:p>
    <w:p>
      <w:r>
        <w:t xml:space="preserve">личностью и   имуществом   недееспособного  сына,  Пятакова  Игоря
</w:t>
      </w:r>
    </w:p>
    <w:p>
      <w:r>
        <w:t xml:space="preserve">Михайловича.
</w:t>
      </w:r>
    </w:p>
    <w:p>
      <w:r>
        <w:t xml:space="preserve">Глава администрации Орджоникидзевского р-на     Подпись
</w:t>
      </w:r>
    </w:p>
    <w:p>
      <w:r>
        <w:t xml:space="preserve">Управляющий делами администрации                Подпись
</w:t>
      </w:r>
    </w:p>
    <w:p>
      <w:r>
        <w:t xml:space="preserve">Орджоникидзевского р-на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2023-10-10T09:38:54.488Z</dcterms:created>
  <dcterms:modified xsi:type="dcterms:W3CDTF">2023-10-10T09:38:54.488Z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